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B72946" w14:paraId="3ABE2C3B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5040DD9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67942E39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ID:213300</w:t>
            </w:r>
          </w:p>
        </w:tc>
      </w:tr>
    </w:tbl>
    <w:p w14:paraId="2CB3A003" w14:textId="77777777" w:rsidR="00B72946" w:rsidRDefault="00B72946" w:rsidP="00B72946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4994"/>
      </w:tblGrid>
      <w:tr w:rsidR="00B72946" w14:paraId="7C5F102F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0E5EFF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B72946" w14:paraId="3344FCAB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FCDA14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 Δείκτη :  O.3.3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471D8A" w14:textId="326E25D5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Μοναδικός :  </w:t>
            </w:r>
          </w:p>
        </w:tc>
      </w:tr>
      <w:tr w:rsidR="00B72946" w14:paraId="5ED39D02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1A166A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 :  Αριθμός εξαρτημάτων εξοπλισμού που αγοράστηκαν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789DF52C" w14:textId="2A19884B" w:rsidR="00B72946" w:rsidRDefault="00562B0D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2B0D">
              <w:rPr>
                <w:rFonts w:ascii="Arial" w:hAnsi="Arial" w:cs="Arial"/>
                <w:color w:val="000000"/>
                <w:sz w:val="18"/>
                <w:szCs w:val="18"/>
              </w:rPr>
              <w:t>Ως εξοπλισμός νοείται ένα ενσώματο περιουσιακό στοιχείο στο οποίο έχει εκχωρηθεί αριθμός αποθέματος. Ο δείκτης αυτός δεν καλύπτει τα άυλα περιουσιακά στοιχεία. Αυτός ο δείκτης καλύπτει επίσης τον εξοπλισμό που ενοικιάζεται ή μισθώνεται.</w:t>
            </w:r>
          </w:p>
        </w:tc>
      </w:tr>
      <w:tr w:rsidR="00B72946" w:rsidRPr="00B72946" w14:paraId="34ED1BBA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722E8A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  <w:r w:rsidRPr="00B729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(ENG):  Number of equipment items purchased</w:t>
            </w:r>
            <w:r w:rsidR="00562B0D" w:rsidRPr="00562B0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773B31A9" w14:textId="26BD8C25" w:rsidR="00562B0D" w:rsidRPr="00562B0D" w:rsidRDefault="00562B0D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62B0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Equipment means a tangible asset to which an inventory number is assigned. This indicator does not cover intangible assets. This indicator covers also equipment rented or leased.</w:t>
            </w:r>
          </w:p>
        </w:tc>
      </w:tr>
      <w:tr w:rsidR="00B72946" w14:paraId="308DDD31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D87D0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Μονάδα μέτρησης :  2</w:t>
            </w:r>
          </w:p>
        </w:tc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5FF6DA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Αριθμός</w:t>
            </w:r>
          </w:p>
        </w:tc>
      </w:tr>
      <w:tr w:rsidR="00B72946" w14:paraId="2D1C3078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6B6C07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Είδος Δείκτη :  1 Εκροών</w:t>
            </w:r>
          </w:p>
        </w:tc>
      </w:tr>
      <w:tr w:rsidR="00B72946" w14:paraId="1321A944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7C42F6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  NAI</w:t>
            </w:r>
          </w:p>
        </w:tc>
      </w:tr>
      <w:tr w:rsidR="00B72946" w14:paraId="517FF813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675DA3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Ισχύς :  NAI</w:t>
            </w:r>
          </w:p>
        </w:tc>
      </w:tr>
      <w:tr w:rsidR="00B72946" w14:paraId="47A920DB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5CE425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Λήξη Ισχύος: </w:t>
            </w:r>
          </w:p>
        </w:tc>
      </w:tr>
      <w:tr w:rsidR="00B72946" w14:paraId="4009D60D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5E3AFD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B72946" w14:paraId="7FCDA928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46577E7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B5C830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</w:t>
            </w:r>
          </w:p>
        </w:tc>
      </w:tr>
      <w:tr w:rsidR="00B72946" w14:paraId="638AC87B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DF6DED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652</w:t>
            </w:r>
          </w:p>
        </w:tc>
        <w:tc>
          <w:tcPr>
            <w:tcW w:w="71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88E375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ΤΕΑ</w:t>
            </w:r>
          </w:p>
        </w:tc>
      </w:tr>
      <w:tr w:rsidR="00B72946" w14:paraId="75141991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3A13BD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B72946" w14:paraId="05C4DD99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5BCB3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Ποσοτική / Ποιοτική Διάσταση :  Ποσοτικός </w:t>
            </w:r>
          </w:p>
        </w:tc>
      </w:tr>
      <w:tr w:rsidR="00B72946" w14:paraId="00BB48FB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75DD64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Διάσταση Φύλου :  Δεν αφορά</w:t>
            </w:r>
          </w:p>
        </w:tc>
      </w:tr>
      <w:tr w:rsidR="00B72946" w14:paraId="04557380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B7E35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πράξη :  OXI</w:t>
            </w:r>
          </w:p>
        </w:tc>
      </w:tr>
      <w:tr w:rsidR="00B72946" w14:paraId="7D1E0A0D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3CB5F9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B72946" w14:paraId="06A4C3E2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748F29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Δείκτης μακροπρόθεσμου αποτελέσματος :  OXI</w:t>
            </w:r>
          </w:p>
        </w:tc>
      </w:tr>
      <w:tr w:rsidR="00B72946" w14:paraId="3ABD0066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FB5A1D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Σύνθετος Δείκτης:  ΟΧΙ</w:t>
            </w:r>
          </w:p>
        </w:tc>
      </w:tr>
      <w:tr w:rsidR="00B72946" w14:paraId="47404F3A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51840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Σχόλια Καταχώρισης:   </w:t>
            </w:r>
          </w:p>
        </w:tc>
      </w:tr>
      <w:tr w:rsidR="00B72946" w14:paraId="02B45549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92C4734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B72946" w14:paraId="206A524C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387842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9E401AE" w14:textId="77777777" w:rsidR="00B72946" w:rsidRDefault="00B72946" w:rsidP="00B72946">
      <w:pPr>
        <w:widowControl w:val="0"/>
        <w:autoSpaceDE w:val="0"/>
        <w:autoSpaceDN w:val="0"/>
        <w:adjustRightInd w:val="0"/>
        <w:spacing w:before="20" w:after="20" w:line="276" w:lineRule="auto"/>
        <w:ind w:left="120" w:right="114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-1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5"/>
        <w:gridCol w:w="4019"/>
      </w:tblGrid>
      <w:tr w:rsidR="00B72946" w14:paraId="35FD7396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214269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  <w:tr w:rsidR="00B72946" w14:paraId="06A66696" w14:textId="77777777" w:rsidTr="001C6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8193B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Κατάσταση Δελτίου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FCE12D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Ημερομηνία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72EAD" w14:textId="77777777" w:rsidR="00B72946" w:rsidRDefault="00B72946" w:rsidP="001C609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Σχόλια Ενέργειας</w:t>
            </w:r>
          </w:p>
        </w:tc>
      </w:tr>
    </w:tbl>
    <w:p w14:paraId="5D786199" w14:textId="77777777" w:rsidR="00B01440" w:rsidRPr="001523F1" w:rsidRDefault="00B01440" w:rsidP="001523F1"/>
    <w:sectPr w:rsidR="00B01440" w:rsidRPr="001523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B25C87"/>
    <w:multiLevelType w:val="hybridMultilevel"/>
    <w:tmpl w:val="D8D63334"/>
    <w:lvl w:ilvl="0" w:tplc="0408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" w15:restartNumberingAfterBreak="0">
    <w:nsid w:val="785D5BFF"/>
    <w:multiLevelType w:val="hybridMultilevel"/>
    <w:tmpl w:val="05500C32"/>
    <w:lvl w:ilvl="0" w:tplc="0408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num w:numId="1" w16cid:durableId="1407144414">
    <w:abstractNumId w:val="1"/>
  </w:num>
  <w:num w:numId="2" w16cid:durableId="695696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A67"/>
    <w:rsid w:val="000448C6"/>
    <w:rsid w:val="00081CC5"/>
    <w:rsid w:val="001523F1"/>
    <w:rsid w:val="001D2F0E"/>
    <w:rsid w:val="001E1958"/>
    <w:rsid w:val="00255AE0"/>
    <w:rsid w:val="00270DA1"/>
    <w:rsid w:val="0027376A"/>
    <w:rsid w:val="0039421B"/>
    <w:rsid w:val="003A1430"/>
    <w:rsid w:val="003A54C3"/>
    <w:rsid w:val="0040057A"/>
    <w:rsid w:val="00446A67"/>
    <w:rsid w:val="0051731E"/>
    <w:rsid w:val="00562B0D"/>
    <w:rsid w:val="00564CD9"/>
    <w:rsid w:val="005B1D47"/>
    <w:rsid w:val="005C1204"/>
    <w:rsid w:val="005D6B09"/>
    <w:rsid w:val="00613FDC"/>
    <w:rsid w:val="007151F1"/>
    <w:rsid w:val="00761334"/>
    <w:rsid w:val="00763197"/>
    <w:rsid w:val="008B465A"/>
    <w:rsid w:val="008F0DC1"/>
    <w:rsid w:val="00A7604F"/>
    <w:rsid w:val="00B01440"/>
    <w:rsid w:val="00B029FF"/>
    <w:rsid w:val="00B70450"/>
    <w:rsid w:val="00B72946"/>
    <w:rsid w:val="00BC5158"/>
    <w:rsid w:val="00BE35E2"/>
    <w:rsid w:val="00CC3954"/>
    <w:rsid w:val="00CE4D3F"/>
    <w:rsid w:val="00D15465"/>
    <w:rsid w:val="00D1739D"/>
    <w:rsid w:val="00DC7C94"/>
    <w:rsid w:val="00EA4DB1"/>
    <w:rsid w:val="00F56E26"/>
    <w:rsid w:val="00FC73AE"/>
    <w:rsid w:val="0500A810"/>
    <w:rsid w:val="17DD45A5"/>
    <w:rsid w:val="1CDA9D3D"/>
    <w:rsid w:val="3D4BF68D"/>
    <w:rsid w:val="42042E7B"/>
    <w:rsid w:val="621C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E94DA"/>
  <w15:chartTrackingRefBased/>
  <w15:docId w15:val="{E8A06CFB-FE9D-42D9-8911-43995560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C1"/>
    <w:rPr>
      <w:rFonts w:eastAsiaTheme="minorEastAsia" w:cs="Times New Roman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46A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6A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46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46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46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46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46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46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46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446A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446A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446A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446A6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446A6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446A6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446A6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446A6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446A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46A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uiPriority w:val="10"/>
    <w:rsid w:val="00446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46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446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46A67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446A6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46A67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446A6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46A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446A6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46A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6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1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D8C3E7-8869-4F57-8542-534F24C3AE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46EB50-AF06-4938-8CAD-D81AD402BA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3.xml><?xml version="1.0" encoding="utf-8"?>
<ds:datastoreItem xmlns:ds="http://schemas.openxmlformats.org/officeDocument/2006/customXml" ds:itemID="{D4559FCF-1D30-479A-B4FB-DBC80941E0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Christos Avramidis</dc:creator>
  <cp:keywords/>
  <dc:description/>
  <cp:lastModifiedBy>Christos Avramidis</cp:lastModifiedBy>
  <cp:revision>24</cp:revision>
  <dcterms:created xsi:type="dcterms:W3CDTF">2024-09-19T10:35:00Z</dcterms:created>
  <dcterms:modified xsi:type="dcterms:W3CDTF">2024-09-27T11:09:00Z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